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B4A" w:rsidRPr="00B05B4A" w:rsidRDefault="00B05B4A" w:rsidP="00B05B4A">
      <w:pPr>
        <w:spacing w:after="0" w:line="240" w:lineRule="auto"/>
        <w:ind w:left="9662"/>
        <w:jc w:val="both"/>
        <w:rPr>
          <w:rFonts w:ascii="Times New Roman" w:eastAsia="Times New Roman" w:hAnsi="Times New Roman" w:cs="Times New Roman"/>
          <w:color w:val="000000"/>
          <w:sz w:val="28"/>
          <w:szCs w:val="28"/>
          <w:lang w:eastAsia="ru-RU"/>
        </w:rPr>
      </w:pPr>
    </w:p>
    <w:p w:rsidR="00B05B4A" w:rsidRPr="00B05B4A" w:rsidRDefault="00B05B4A" w:rsidP="00DE4F3D">
      <w:pPr>
        <w:spacing w:after="0" w:line="240" w:lineRule="auto"/>
        <w:jc w:val="right"/>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УТВЕРЖДЕНО</w:t>
      </w:r>
    </w:p>
    <w:p w:rsidR="00B05B4A" w:rsidRPr="00B05B4A" w:rsidRDefault="00B05B4A" w:rsidP="00DE4F3D">
      <w:pPr>
        <w:spacing w:after="0" w:line="240" w:lineRule="auto"/>
        <w:jc w:val="right"/>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постановлением Администрации </w:t>
      </w:r>
      <w:r w:rsidR="00DE4F3D">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w:t>
      </w:r>
    </w:p>
    <w:p w:rsidR="00B05B4A" w:rsidRPr="00B05B4A" w:rsidRDefault="00B05B4A" w:rsidP="00DE4F3D">
      <w:pPr>
        <w:spacing w:after="0" w:line="240" w:lineRule="auto"/>
        <w:jc w:val="right"/>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Новодугинского района</w:t>
      </w:r>
    </w:p>
    <w:p w:rsidR="00B05B4A" w:rsidRPr="00B05B4A" w:rsidRDefault="00B05B4A" w:rsidP="00DE4F3D">
      <w:pPr>
        <w:spacing w:after="0" w:line="240" w:lineRule="auto"/>
        <w:jc w:val="right"/>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Смоленской области</w:t>
      </w:r>
    </w:p>
    <w:p w:rsidR="00B05B4A" w:rsidRPr="00B05B4A" w:rsidRDefault="00B05B4A" w:rsidP="00DE4F3D">
      <w:pPr>
        <w:spacing w:after="0" w:line="240" w:lineRule="auto"/>
        <w:jc w:val="right"/>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от </w:t>
      </w:r>
      <w:r w:rsidR="00A26094">
        <w:rPr>
          <w:rFonts w:ascii="Times New Roman" w:eastAsia="Times New Roman" w:hAnsi="Times New Roman" w:cs="Times New Roman"/>
          <w:color w:val="000000"/>
          <w:sz w:val="28"/>
          <w:szCs w:val="28"/>
          <w:lang w:eastAsia="ru-RU"/>
        </w:rPr>
        <w:t>25.10.2016</w:t>
      </w:r>
      <w:r w:rsidRPr="00B05B4A">
        <w:rPr>
          <w:rFonts w:ascii="Times New Roman" w:eastAsia="Times New Roman" w:hAnsi="Times New Roman" w:cs="Times New Roman"/>
          <w:color w:val="000000"/>
          <w:sz w:val="28"/>
          <w:szCs w:val="28"/>
          <w:lang w:eastAsia="ru-RU"/>
        </w:rPr>
        <w:t xml:space="preserve"> № </w:t>
      </w:r>
      <w:r w:rsidR="00A26094">
        <w:rPr>
          <w:rFonts w:ascii="Times New Roman" w:eastAsia="Times New Roman" w:hAnsi="Times New Roman" w:cs="Times New Roman"/>
          <w:color w:val="000000"/>
          <w:sz w:val="28"/>
          <w:szCs w:val="28"/>
          <w:lang w:eastAsia="ru-RU"/>
        </w:rPr>
        <w:t>86</w:t>
      </w:r>
      <w:bookmarkStart w:id="0" w:name="_GoBack"/>
      <w:bookmarkEnd w:id="0"/>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171F5E"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i/>
          <w:iCs/>
          <w:color w:val="000000"/>
          <w:sz w:val="28"/>
          <w:szCs w:val="28"/>
          <w:lang w:eastAsia="ru-RU"/>
        </w:rPr>
        <w:t>УСТАВ</w:t>
      </w: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171F5E">
        <w:rPr>
          <w:rFonts w:ascii="Times New Roman" w:eastAsia="Times New Roman" w:hAnsi="Times New Roman" w:cs="Times New Roman"/>
          <w:b/>
          <w:bCs/>
          <w:iCs/>
          <w:color w:val="000000"/>
          <w:sz w:val="28"/>
          <w:szCs w:val="28"/>
          <w:lang w:eastAsia="ru-RU"/>
        </w:rPr>
        <w:t>добровольной</w:t>
      </w:r>
      <w:r w:rsidRPr="00171F5E">
        <w:rPr>
          <w:rFonts w:ascii="Times New Roman" w:eastAsia="Times New Roman" w:hAnsi="Times New Roman" w:cs="Times New Roman"/>
          <w:b/>
          <w:bCs/>
          <w:color w:val="000000"/>
          <w:sz w:val="28"/>
          <w:szCs w:val="28"/>
          <w:lang w:eastAsia="ru-RU"/>
        </w:rPr>
        <w:t> </w:t>
      </w:r>
      <w:r w:rsidRPr="00171F5E">
        <w:rPr>
          <w:rFonts w:ascii="Times New Roman" w:eastAsia="Times New Roman" w:hAnsi="Times New Roman" w:cs="Times New Roman"/>
          <w:b/>
          <w:bCs/>
          <w:iCs/>
          <w:color w:val="000000"/>
          <w:sz w:val="28"/>
          <w:szCs w:val="28"/>
          <w:lang w:eastAsia="ru-RU"/>
        </w:rPr>
        <w:t>народной</w:t>
      </w:r>
      <w:r w:rsidRPr="00171F5E">
        <w:rPr>
          <w:rFonts w:ascii="Times New Roman" w:eastAsia="Times New Roman" w:hAnsi="Times New Roman" w:cs="Times New Roman"/>
          <w:b/>
          <w:bCs/>
          <w:color w:val="000000"/>
          <w:sz w:val="28"/>
          <w:szCs w:val="28"/>
          <w:lang w:eastAsia="ru-RU"/>
        </w:rPr>
        <w:t> </w:t>
      </w:r>
      <w:r w:rsidRPr="00171F5E">
        <w:rPr>
          <w:rFonts w:ascii="Times New Roman" w:eastAsia="Times New Roman" w:hAnsi="Times New Roman" w:cs="Times New Roman"/>
          <w:b/>
          <w:bCs/>
          <w:iCs/>
          <w:color w:val="000000"/>
          <w:sz w:val="28"/>
          <w:szCs w:val="28"/>
          <w:lang w:eastAsia="ru-RU"/>
        </w:rPr>
        <w:t>дружины</w:t>
      </w:r>
      <w:r w:rsidRPr="00B05B4A">
        <w:rPr>
          <w:rFonts w:ascii="Times New Roman" w:eastAsia="Times New Roman" w:hAnsi="Times New Roman" w:cs="Times New Roman"/>
          <w:b/>
          <w:bCs/>
          <w:i/>
          <w:iCs/>
          <w:color w:val="000000"/>
          <w:sz w:val="28"/>
          <w:szCs w:val="28"/>
          <w:lang w:eastAsia="ru-RU"/>
        </w:rPr>
        <w:t xml:space="preserve"> </w:t>
      </w:r>
      <w:r w:rsidR="00171F5E">
        <w:rPr>
          <w:rFonts w:ascii="Times New Roman" w:eastAsia="Times New Roman" w:hAnsi="Times New Roman" w:cs="Times New Roman"/>
          <w:b/>
          <w:bCs/>
          <w:color w:val="000000"/>
          <w:sz w:val="28"/>
          <w:szCs w:val="28"/>
          <w:lang w:eastAsia="ru-RU"/>
        </w:rPr>
        <w:t xml:space="preserve">Новодугинского </w:t>
      </w:r>
      <w:r w:rsidRPr="00B05B4A">
        <w:rPr>
          <w:rFonts w:ascii="Times New Roman" w:eastAsia="Times New Roman" w:hAnsi="Times New Roman" w:cs="Times New Roman"/>
          <w:b/>
          <w:bCs/>
          <w:color w:val="000000"/>
          <w:sz w:val="28"/>
          <w:szCs w:val="28"/>
          <w:lang w:eastAsia="ru-RU"/>
        </w:rPr>
        <w:t>сельского поселения</w:t>
      </w: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Новодугинского района Смоленской области</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D3103F">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1. Общие положения</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1. </w:t>
      </w:r>
      <w:proofErr w:type="gramStart"/>
      <w:r w:rsidRPr="00B05B4A">
        <w:rPr>
          <w:rFonts w:ascii="Times New Roman" w:eastAsia="Times New Roman" w:hAnsi="Times New Roman" w:cs="Times New Roman"/>
          <w:color w:val="000000"/>
          <w:sz w:val="28"/>
          <w:szCs w:val="28"/>
          <w:lang w:eastAsia="ru-RU"/>
        </w:rPr>
        <w:t xml:space="preserve">Правовую основу настоящего Устава добровольной народной дружины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 Новодугинского района Смоленской области (далее – </w:t>
      </w:r>
      <w:r w:rsidR="00171F5E">
        <w:rPr>
          <w:rFonts w:ascii="Times New Roman" w:eastAsia="Times New Roman" w:hAnsi="Times New Roman" w:cs="Times New Roman"/>
          <w:color w:val="000000"/>
          <w:sz w:val="28"/>
          <w:szCs w:val="28"/>
          <w:lang w:eastAsia="ru-RU"/>
        </w:rPr>
        <w:t>Новодугинское</w:t>
      </w:r>
      <w:r w:rsidRPr="00B05B4A">
        <w:rPr>
          <w:rFonts w:ascii="Times New Roman" w:eastAsia="Times New Roman" w:hAnsi="Times New Roman" w:cs="Times New Roman"/>
          <w:color w:val="000000"/>
          <w:sz w:val="28"/>
          <w:szCs w:val="28"/>
          <w:lang w:eastAsia="ru-RU"/>
        </w:rPr>
        <w:t xml:space="preserve"> сельское поселение) составляют Конституция Российской Федерации, Федеральный закон Российской Федерации от 06.10.2003 № 131-ФЗ «Об общих принципах организации местного самоуправления в Российской Федерации», Федеральный закон Российской Федерации от 02.04.2014 № 44-ФЗ «Об участии граждан в охране общественного порядка», Закон Смоленской области от 30.04.2015 № 33-з «О регулировании</w:t>
      </w:r>
      <w:proofErr w:type="gramEnd"/>
      <w:r w:rsidRPr="00B05B4A">
        <w:rPr>
          <w:rFonts w:ascii="Times New Roman" w:eastAsia="Times New Roman" w:hAnsi="Times New Roman" w:cs="Times New Roman"/>
          <w:color w:val="000000"/>
          <w:sz w:val="28"/>
          <w:szCs w:val="28"/>
          <w:lang w:eastAsia="ru-RU"/>
        </w:rPr>
        <w:t xml:space="preserve"> отдельных вопросов, связанных с деятельностью народных дружин на территории Смоленской области», иные нормативные правовые акты органов государственной власти РФ, нормативные правовые акты органов государственной власти и органов местного самоуправления, настоящий Устав.</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1.2. Добровольная народная дружина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 (далее – Дружина) - добровольная, общественная организация, созданная по инициативе граждан, объединяющихся на основе общности интересов для реализации общих целей по охране общественного порядка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1.3. Дружина обязана зарегистрироваться в региональном реестре Смоленской области.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1.4. Дружина осуществляет свою деятельность на территории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2. Условия и порядок приобретения и утраты членства в Дружине</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2.1. Членами Дружины могут быть лица, достигшие 18-летнего возраста, способные по своим деловым и моральным качествам, состоянию здоровья выполнять задачи, поставленные перед добровольными народными дружинами по охране общественного порядка.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lastRenderedPageBreak/>
        <w:t>2.2. Прием в Дружину производится на добровольных началах, в индивидуальном порядке, на основании письменного заявления и представления-характеристики руководителя предприятия, учреждения.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2.3. Членами Дружины не могут быть граждане:</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2.3.1. </w:t>
      </w:r>
      <w:proofErr w:type="gramStart"/>
      <w:r w:rsidRPr="00B05B4A">
        <w:rPr>
          <w:rFonts w:ascii="Times New Roman" w:eastAsia="Times New Roman" w:hAnsi="Times New Roman" w:cs="Times New Roman"/>
          <w:color w:val="000000"/>
          <w:sz w:val="28"/>
          <w:szCs w:val="28"/>
          <w:lang w:eastAsia="ru-RU"/>
        </w:rPr>
        <w:t>имеющие</w:t>
      </w:r>
      <w:proofErr w:type="gramEnd"/>
      <w:r w:rsidRPr="00B05B4A">
        <w:rPr>
          <w:rFonts w:ascii="Times New Roman" w:eastAsia="Times New Roman" w:hAnsi="Times New Roman" w:cs="Times New Roman"/>
          <w:color w:val="000000"/>
          <w:sz w:val="28"/>
          <w:szCs w:val="28"/>
          <w:lang w:eastAsia="ru-RU"/>
        </w:rPr>
        <w:t xml:space="preserve"> неснятую или непогашенную судимость;</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2.3.2. в отношении </w:t>
      </w:r>
      <w:proofErr w:type="gramStart"/>
      <w:r w:rsidRPr="00B05B4A">
        <w:rPr>
          <w:rFonts w:ascii="Times New Roman" w:eastAsia="Times New Roman" w:hAnsi="Times New Roman" w:cs="Times New Roman"/>
          <w:color w:val="000000"/>
          <w:sz w:val="28"/>
          <w:szCs w:val="28"/>
          <w:lang w:eastAsia="ru-RU"/>
        </w:rPr>
        <w:t>которых</w:t>
      </w:r>
      <w:proofErr w:type="gramEnd"/>
      <w:r w:rsidRPr="00B05B4A">
        <w:rPr>
          <w:rFonts w:ascii="Times New Roman" w:eastAsia="Times New Roman" w:hAnsi="Times New Roman" w:cs="Times New Roman"/>
          <w:color w:val="000000"/>
          <w:sz w:val="28"/>
          <w:szCs w:val="28"/>
          <w:lang w:eastAsia="ru-RU"/>
        </w:rPr>
        <w:t xml:space="preserve"> осуществляется уголовное преследование;</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2.3.3. ранее осужденные за умышленные преступления;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2.3.4. включенные в перечень организаций и физических лиц, в отношении которых имеются сведения об их причастности к экстремистской деятельности или терроризму, в соответствии с Федеральным законом от 07 августа 2001 г. № 115-ФЗ «О противодействии легализации (отмыванию) доходов, полученных преступным путем, и финансированию терроризма»;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proofErr w:type="gramStart"/>
      <w:r w:rsidRPr="00B05B4A">
        <w:rPr>
          <w:rFonts w:ascii="Times New Roman" w:eastAsia="Times New Roman" w:hAnsi="Times New Roman" w:cs="Times New Roman"/>
          <w:color w:val="000000"/>
          <w:sz w:val="28"/>
          <w:szCs w:val="28"/>
          <w:lang w:eastAsia="ru-RU"/>
        </w:rPr>
        <w:t>2.3.5. в отношении которых вступившим в законную силу решением суда установлено, что в их действиях содержатся признаки экстремистской деятельности;</w:t>
      </w:r>
      <w:proofErr w:type="gramEnd"/>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2.3.6. страдающие психическими расстройствами, больные наркоманией или алкоголизмом;</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proofErr w:type="gramStart"/>
      <w:r w:rsidRPr="00B05B4A">
        <w:rPr>
          <w:rFonts w:ascii="Times New Roman" w:eastAsia="Times New Roman" w:hAnsi="Times New Roman" w:cs="Times New Roman"/>
          <w:color w:val="000000"/>
          <w:sz w:val="28"/>
          <w:szCs w:val="28"/>
          <w:lang w:eastAsia="ru-RU"/>
        </w:rPr>
        <w:t>2.3.7. признанные недееспособными или ограниченно дееспособными по решению суда, вступившему в законную силу;</w:t>
      </w:r>
      <w:proofErr w:type="gramEnd"/>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2.3.8. подвергнутые неоднократно в течение года, предшествовавшего дню создания народной дружины, в судебном порядке административному наказанию за совершенные административные правонарушения;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proofErr w:type="gramStart"/>
      <w:r w:rsidRPr="00B05B4A">
        <w:rPr>
          <w:rFonts w:ascii="Times New Roman" w:eastAsia="Times New Roman" w:hAnsi="Times New Roman" w:cs="Times New Roman"/>
          <w:color w:val="000000"/>
          <w:sz w:val="28"/>
          <w:szCs w:val="28"/>
          <w:lang w:eastAsia="ru-RU"/>
        </w:rPr>
        <w:t>2.3.9. имеющие гражданство (подданство) иностранного государства.</w:t>
      </w:r>
      <w:proofErr w:type="gramEnd"/>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2.4. Члены Дружины могут быть исключены из народных дружин в следующих случаях:</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2.4.1. на основании личного заявления народного дружинника;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2.4.2. при наступлении обстоятельств, указанных в пункте 2.3 настоящей статьи;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2.4.3. при совершении членом Дружины, участвующим в охране общественного порядка, противоправных действий либо бездействии, повлекших нарушение прав и свобод граждан, общественных объединений, религиозных и иных организаций;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2.4.4. в связи с неоднократным невыполнением членом Дружины требований настоящего устава либо фактическим самоустранением от участия в ее деятельности;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2.4.5. в связи с прекращением гражданства Российской Федерации.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2.5. Удостоверение и форменная одежда членов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2.5.1. Каждому члену Дружины выдается удостоверение установленного образца.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2.5.2. Запрещается использование удостоверения члена Дружины, либо использование отличительной символики члена Дружины во время, не связанное с участием в охране общественного порядка</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3. Цели, задачи и вид деятельности,</w:t>
      </w: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формы и методы работы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3.1. Основными целями и задачами Дружины являются охрана прав и законных интересов граждан, общественного порядка, имущества всех форм собственности, активное участие в предупреждении и пресечении правонарушений, в работе по воспитанию граждан в духе уважения закона.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 Основные функции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3.2.1. проведение патрулирования совместно с полицией и выставление постов на улицах и других общественных местах;</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3.2.2. совместно с полицией обеспечение охраны общественного порядка и общественной безопасности при проведении массовых общественно-политических, спортивных культурно-зрелищных мероприятий;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3.2.3. оказание содействия полиции в их деятельности по укреплению общественного порядка и борьбе с правонарушениями;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3.2.4. участие в предупреждении и пресечении правонарушений среди несовершеннолетних, проведение воспитательной работы среди подростков по месту их жительства, по месту учебы и работы;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3.2.5. оказание содействия полиции в </w:t>
      </w:r>
      <w:proofErr w:type="gramStart"/>
      <w:r w:rsidRPr="00B05B4A">
        <w:rPr>
          <w:rFonts w:ascii="Times New Roman" w:eastAsia="Times New Roman" w:hAnsi="Times New Roman" w:cs="Times New Roman"/>
          <w:color w:val="000000"/>
          <w:sz w:val="28"/>
          <w:szCs w:val="28"/>
          <w:lang w:eastAsia="ru-RU"/>
        </w:rPr>
        <w:t>контроле за</w:t>
      </w:r>
      <w:proofErr w:type="gramEnd"/>
      <w:r w:rsidRPr="00B05B4A">
        <w:rPr>
          <w:rFonts w:ascii="Times New Roman" w:eastAsia="Times New Roman" w:hAnsi="Times New Roman" w:cs="Times New Roman"/>
          <w:color w:val="000000"/>
          <w:sz w:val="28"/>
          <w:szCs w:val="28"/>
          <w:lang w:eastAsia="ru-RU"/>
        </w:rPr>
        <w:t xml:space="preserve"> поведением лиц, условно осужденных к лишению свободы, и лиц, осужденных к лишению свободы, в отношении которых исполнение приговора отсрочено, а также соблюдением лицами, освобожденными из мест лишения свободы, установленных для них ограничений;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3.2.6. оказание содействия полиции в обеспечении безопасности дорожного движения;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3.2.7. участие в поиске лиц, пропавших без вести;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3.2.8. участие в оказании неотложной помощи гражданам, пострадавшим от несчастных случаев или правонарушений, а также находящихся в беспомощном либо ином состоянии, опасном для их жизни и здоровья;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3.2.9. участие в спасении людей, животных, имущества и в поддержании порядка при стихийных бедствиях и других чрезвычайных обстоятельствах совместно с отделением полиции </w:t>
      </w:r>
      <w:proofErr w:type="gramStart"/>
      <w:r w:rsidRPr="00B05B4A">
        <w:rPr>
          <w:rFonts w:ascii="Times New Roman" w:eastAsia="Times New Roman" w:hAnsi="Times New Roman" w:cs="Times New Roman"/>
          <w:color w:val="000000"/>
          <w:sz w:val="28"/>
          <w:szCs w:val="28"/>
          <w:lang w:eastAsia="ru-RU"/>
        </w:rPr>
        <w:t>в</w:t>
      </w:r>
      <w:proofErr w:type="gramEnd"/>
      <w:r w:rsidRPr="00B05B4A">
        <w:rPr>
          <w:rFonts w:ascii="Times New Roman" w:eastAsia="Times New Roman" w:hAnsi="Times New Roman" w:cs="Times New Roman"/>
          <w:color w:val="000000"/>
          <w:sz w:val="28"/>
          <w:szCs w:val="28"/>
          <w:lang w:eastAsia="ru-RU"/>
        </w:rPr>
        <w:t xml:space="preserve"> </w:t>
      </w:r>
      <w:proofErr w:type="gramStart"/>
      <w:r w:rsidRPr="00B05B4A">
        <w:rPr>
          <w:rFonts w:ascii="Times New Roman" w:eastAsia="Times New Roman" w:hAnsi="Times New Roman" w:cs="Times New Roman"/>
          <w:color w:val="000000"/>
          <w:sz w:val="28"/>
          <w:szCs w:val="28"/>
          <w:lang w:eastAsia="ru-RU"/>
        </w:rPr>
        <w:t>с</w:t>
      </w:r>
      <w:proofErr w:type="gramEnd"/>
      <w:r w:rsidRPr="00B05B4A">
        <w:rPr>
          <w:rFonts w:ascii="Times New Roman" w:eastAsia="Times New Roman" w:hAnsi="Times New Roman" w:cs="Times New Roman"/>
          <w:color w:val="000000"/>
          <w:sz w:val="28"/>
          <w:szCs w:val="28"/>
          <w:lang w:eastAsia="ru-RU"/>
        </w:rPr>
        <w:t>. Новодугино Межмуниципального отдела МВД России «Гагаринский».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 Формы и методы работы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3.3.1. Патрулирование и выставление постов на улицах и других общественных местах, проведение рейдов и поисковых мероприятий по выявлению правонарушений осуществляется совместным нарядом, в который входят не менее одного сотрудника полиции и не менее одного дружинника.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3.3.2. Самостоятельное или совместно с полицией обеспечение охраны общественного порядка и общественной безопасности при проведении праздников государственных, общественно-политических, спортивных и культурно – массовых мероприятий, а также мероприятий, проводимых на территории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3.3.3. Члены Дружины привлекаются в случае необходимости в соответствии с оперативной обстановкой и по утвержденным ежемесячным планам.</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lastRenderedPageBreak/>
        <w:t>3.3.4. Осуществление охраны общественного порядка членами Дружины определяется из расчета не менее 4 часов за смену.</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3.3.5. Члены Дружины могут привлекаться организаторами спортивных и культурно – массовых мероприятий на договорной основе.</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3.3.6. Проведение индивидуально-воспитательной работы с лицами, склонными к совершению правонарушений, состоящими на профилактическом учёте в органах внутренних дел.</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3.3.7. Разъяснение гражданам законодательства и правил поведения в общественных местах, проведения профилактических бесед с родителями и законными представителями несовершеннолетних, состоящих на учёте в подразделениях по делам несовершеннолетних.</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3.3.8. Направление информации о лицах, совершающих правонарушение, в соответствующие органы для принятия мер в порядке, предусмотренном действующим законодательством.</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4. Структура, руководящие органы, порядок формирования</w:t>
      </w: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и сроки полномочия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4.1. Высшим органом управления Дружины является общее собрание членов Дружины. Общее собрание считается правомочным, если на нём присутствуют более половины от фактического количества членов Дружины. Решения принимаются большинством голосов членов Дружины, присутствующих на собрании.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 Общее собрание:</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4.2.1. утверждает предложения о внесении изменений и дополнений в Устав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4.2.2. избирает командира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4.2.3. избирает заместителя командира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4.2.4. определяет общие направления работы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4.2.5. принимает в члены Дружины и исключает из числа членов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4.2.6. принимает решение о прекращении деятельности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4.2.7. вносит предложения в Администрацию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 о мерах поощрения и предоставлении льгот членам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4.3. Непосредственное руководство деятельностью Дружины осуществляет командир Дружины, избираемый общим собранием Дружины сроком на 2 года. В отсутствие командира Дружины непосредственное руководство деятельностью Дружины возлагается на заместителя командира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4.4. Командир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4.4.1. составляет план работы, по привлечению их к охране общественного порядка, в том числе при проведении массовых мероприятий, осуществляет текущее руководство деятельностью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4.4.2. осуществляет координацию и взаимодействие Дружины с Администрацией </w:t>
      </w:r>
      <w:r w:rsidR="00171F5E">
        <w:rPr>
          <w:rFonts w:ascii="Times New Roman" w:eastAsia="Times New Roman" w:hAnsi="Times New Roman" w:cs="Times New Roman"/>
          <w:color w:val="000000"/>
          <w:sz w:val="28"/>
          <w:szCs w:val="28"/>
          <w:lang w:eastAsia="ru-RU"/>
        </w:rPr>
        <w:t>Новодугинского</w:t>
      </w:r>
      <w:r w:rsidRPr="00B05B4A">
        <w:rPr>
          <w:rFonts w:ascii="Times New Roman" w:eastAsia="Times New Roman" w:hAnsi="Times New Roman" w:cs="Times New Roman"/>
          <w:color w:val="000000"/>
          <w:sz w:val="28"/>
          <w:szCs w:val="28"/>
          <w:lang w:eastAsia="ru-RU"/>
        </w:rPr>
        <w:t xml:space="preserve"> сельского поселения, отделением полиции в </w:t>
      </w:r>
      <w:proofErr w:type="spellStart"/>
      <w:r w:rsidRPr="00B05B4A">
        <w:rPr>
          <w:rFonts w:ascii="Times New Roman" w:eastAsia="Times New Roman" w:hAnsi="Times New Roman" w:cs="Times New Roman"/>
          <w:color w:val="000000"/>
          <w:sz w:val="28"/>
          <w:szCs w:val="28"/>
          <w:lang w:eastAsia="ru-RU"/>
        </w:rPr>
        <w:t>с</w:t>
      </w:r>
      <w:proofErr w:type="gramStart"/>
      <w:r w:rsidRPr="00B05B4A">
        <w:rPr>
          <w:rFonts w:ascii="Times New Roman" w:eastAsia="Times New Roman" w:hAnsi="Times New Roman" w:cs="Times New Roman"/>
          <w:color w:val="000000"/>
          <w:sz w:val="28"/>
          <w:szCs w:val="28"/>
          <w:lang w:eastAsia="ru-RU"/>
        </w:rPr>
        <w:t>.Н</w:t>
      </w:r>
      <w:proofErr w:type="gramEnd"/>
      <w:r w:rsidRPr="00B05B4A">
        <w:rPr>
          <w:rFonts w:ascii="Times New Roman" w:eastAsia="Times New Roman" w:hAnsi="Times New Roman" w:cs="Times New Roman"/>
          <w:color w:val="000000"/>
          <w:sz w:val="28"/>
          <w:szCs w:val="28"/>
          <w:lang w:eastAsia="ru-RU"/>
        </w:rPr>
        <w:t>оводугино</w:t>
      </w:r>
      <w:proofErr w:type="spellEnd"/>
      <w:r w:rsidRPr="00B05B4A">
        <w:rPr>
          <w:rFonts w:ascii="Times New Roman" w:eastAsia="Times New Roman" w:hAnsi="Times New Roman" w:cs="Times New Roman"/>
          <w:color w:val="000000"/>
          <w:sz w:val="28"/>
          <w:szCs w:val="28"/>
          <w:lang w:eastAsia="ru-RU"/>
        </w:rPr>
        <w:t xml:space="preserve"> Межмуниципального отдела МВД России «Гагаринский»;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4.4.3. созывает общее собрание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lastRenderedPageBreak/>
        <w:t>4.4.4. определяет график дежурств;</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4.4.5. осуществляет систематическое обобщение информации о деятельности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4.4.6. направляет ходатайства о поощрении членов Дружины, отличившихся при исполнении своих обязанностей;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4.4.7. решает другие вопросы деятельности Дружины за исключением вопросов, отнесённых к компетенции общего собрания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4.5. Администрация </w:t>
      </w:r>
      <w:r w:rsidR="00171F5E">
        <w:rPr>
          <w:rFonts w:ascii="Times New Roman" w:eastAsia="Times New Roman" w:hAnsi="Times New Roman" w:cs="Times New Roman"/>
          <w:color w:val="000000"/>
          <w:sz w:val="28"/>
          <w:szCs w:val="28"/>
          <w:lang w:eastAsia="ru-RU"/>
        </w:rPr>
        <w:t>Новодугинского</w:t>
      </w:r>
      <w:r w:rsidR="00171F5E" w:rsidRPr="00B05B4A">
        <w:rPr>
          <w:rFonts w:ascii="Times New Roman" w:eastAsia="Times New Roman" w:hAnsi="Times New Roman" w:cs="Times New Roman"/>
          <w:color w:val="000000"/>
          <w:sz w:val="28"/>
          <w:szCs w:val="28"/>
          <w:lang w:eastAsia="ru-RU"/>
        </w:rPr>
        <w:t xml:space="preserve"> </w:t>
      </w:r>
      <w:r w:rsidRPr="00B05B4A">
        <w:rPr>
          <w:rFonts w:ascii="Times New Roman" w:eastAsia="Times New Roman" w:hAnsi="Times New Roman" w:cs="Times New Roman"/>
          <w:color w:val="000000"/>
          <w:sz w:val="28"/>
          <w:szCs w:val="28"/>
          <w:lang w:eastAsia="ru-RU"/>
        </w:rPr>
        <w:t>сельского поселения ведёт учёт Дружины, обеспечивает взаимодействие с Дружиной по вопросам охраны общественного порядка и профилактики правонарушений.</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5. Права членов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5.1. Член Дружины при участии в охране общественного порядка имеют право:</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5.1.1. требовать от граждан и должностных лиц прекратить противоправные деяния;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5.1.2. принимать меры по охране места происшествия, а также по обеспечению сохранности вещественных доказательств совершения правонарушения с последующей передачей их сотрудникам полиции;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5.1.3. оказывать содействие полиции при выполнении возложенных на нее Федеральным законом от 7 февраля 2011 г. № 3-ФЗ «О полиции» обязанностей в сфере охраны общественного порядка;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5.1.4. применять физическую силу в случаях и порядке, предусмотренных Федеральным законом от 02 апреля 2014 г. № 44-ФЗ «Об участии граждан в охране общественного порядка»;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5.1.5. осуществлять иные права, предусмотренные настоящим Федеральным законом, другими федеральными законами.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5.2. Член Дружины вправе отказаться от исполнения возложенных на них обязанностей в случае, если имеются достаточные основания полагать, что их жизнь и здоровье могут подвергнуться опасности.</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171F5E">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6. Обязанности члена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6.1. Член Дружины при участии в охране общественного порядка обязаны: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6.1.1. знать и соблюдать требования законодательных и иных нормативных правовых актов в сфере охраны общественного порядка;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6.1.2. при объявлении сбора Дружины прибывать к месту сбора в установленном порядке;</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6.1.3. соблюдать права и законные интересы граждан, общественных объединений, религиозных и иных организаций;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6.1.4. принимать меры по предотвращению и пресечению правонарушений;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6.1.5. выполнять требования уполномоченных сотрудников органов внутренних дел (полиции) и иных правоохранительных органов, не </w:t>
      </w:r>
      <w:r w:rsidR="00171F5E" w:rsidRPr="00B05B4A">
        <w:rPr>
          <w:rFonts w:ascii="Times New Roman" w:eastAsia="Times New Roman" w:hAnsi="Times New Roman" w:cs="Times New Roman"/>
          <w:color w:val="000000"/>
          <w:sz w:val="28"/>
          <w:szCs w:val="28"/>
          <w:lang w:eastAsia="ru-RU"/>
        </w:rPr>
        <w:t>противоречащие</w:t>
      </w:r>
      <w:r w:rsidRPr="00B05B4A">
        <w:rPr>
          <w:rFonts w:ascii="Times New Roman" w:eastAsia="Times New Roman" w:hAnsi="Times New Roman" w:cs="Times New Roman"/>
          <w:color w:val="000000"/>
          <w:sz w:val="28"/>
          <w:szCs w:val="28"/>
          <w:lang w:eastAsia="ru-RU"/>
        </w:rPr>
        <w:t xml:space="preserve"> законодательству Российской Федерации;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lastRenderedPageBreak/>
        <w:t>6.1.6. оказывать первую помощь гражданам при несчастных случаях, травмах, отравлениях и других состояниях и заболеваниях, угрожающих их жизни и здоровью, при наличии соответствующей подготовки и (или) навыков;</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6.1.7. иметь при себе и предъявлять гражданам, к которым обращено требование о прекращении противоправного деяния, удостоверение установленного образца.</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6.2. Члены Дружины могут привлекаться к участию в охране общественного порядка в их рабочее или учебное время с согласия руководителя организации по месту их работы или учебы.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9812C2">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7. Общие условия и пределы применения физической силы членами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7.1. Член Дружины при участии в охране общественного порядка могут применять физическую силу для устранения опасности, непосредственно угрожающей им или иным лицам, в состоянии необходимой обороны или крайней необходимости в пределах, установленных законодательством Российской Федерации.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7.2. Перед применением физической силы народный дружинник обязан сообщить лицу, в отношении которого предполагается ее применение, что он является народным дружинником, предупредить о своем намерении и предоставить данному лицу возможность для прекращения действий, угрожающих жизни и здоровью народного дружинника или иных лиц.</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7.3. Член Дружины имеет право не предупреждать о своем намерении применить физическую силу, если промедление в ее применении создает непосредственную угрозу жизни и здоровью граждан или народного дружинника либо может повлечь иные тяжкие последствия.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7.4. Член Дружины при применении физической силы действует с учетом создавшейся обстановки, характера и степени опасности действий лиц, в отношении которых применяется физическая сила, характера и силы оказываемого ими сопротивления.</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7.5. Член Дружины обязан оказать гражданину, получившему телесные повреждения в результате применения физической силы, первую помощь, а также в случае необходимости принять меры по обеспечению оказания ему медицинской помощи в возможно короткий срок.</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7.6. О применении физической силы, в результате которого причинен вред здоровью гражданина, член Дружины обязан незамедлительно уведомить командира народной дружины, который не позднее трех часов с момента ее применения информирует об этом в отделение полиции с. Новодугино Межмуниципального отдела МВД России «Гагаринский».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 xml:space="preserve">7.7. </w:t>
      </w:r>
      <w:proofErr w:type="gramStart"/>
      <w:r w:rsidRPr="00B05B4A">
        <w:rPr>
          <w:rFonts w:ascii="Times New Roman" w:eastAsia="Times New Roman" w:hAnsi="Times New Roman" w:cs="Times New Roman"/>
          <w:color w:val="000000"/>
          <w:sz w:val="28"/>
          <w:szCs w:val="28"/>
          <w:lang w:eastAsia="ru-RU"/>
        </w:rPr>
        <w:t xml:space="preserve">Членам Дружины при участии в охране общественного порядка запрещается применять физическую силу для пресечения правонарушений, за исключением случаев, указанных в пункте 7.1. настоящей статьи, а также в отношении женщин с видимыми признаками беременности, лиц с явными </w:t>
      </w:r>
      <w:r w:rsidRPr="00B05B4A">
        <w:rPr>
          <w:rFonts w:ascii="Times New Roman" w:eastAsia="Times New Roman" w:hAnsi="Times New Roman" w:cs="Times New Roman"/>
          <w:color w:val="000000"/>
          <w:sz w:val="28"/>
          <w:szCs w:val="28"/>
          <w:lang w:eastAsia="ru-RU"/>
        </w:rPr>
        <w:lastRenderedPageBreak/>
        <w:t>признаками инвалидности, несовершеннолетних, когда их возраст очевиден или известен, за исключением случаев совершения указанными лицами вооруженного либо группового нападения.</w:t>
      </w:r>
      <w:proofErr w:type="gramEnd"/>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9812C2">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8. Ответственность членов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8.1. За противоправные действия члены Дружины несут ответственность, установленную законодательством Российской Федерации.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8.2. Действия членов Дружины, нарушающие права и законные интересы граждан, общественных объединений, религиозных и иных организаций, могут быть обжалованы в порядке, установленном законодательством Российской Федерации.</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D3103F">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9. Материально-техническое обеспечение деятельности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9.1. Финансирование Дружины, включая меры поощрения и денежное вознаграждение отдельных членов Дружины, производится за счет средств физических и юридических лиц, которые образуют (создают) Дружины.</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9.2. Финансирование деятельности Дружины может осуществляться также за счет средств:</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 выделяемых на реализацию областных и муниципальных целевых программ;</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 внебюджетных и благотворительных фондов;</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 поступивших от физических и юридических лиц в виде добровольных пожертвований;</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 других источников, не запрещенных действующим законодательством.</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D3103F">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10. Меры поощрения членов Дружины</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10.1. Члены Дружины за активное участие в охране общественного порядка и борьбе с правонарушениями поощряются органами государственной власти, органами местного самоуправления, органами внутренних дел, предприятиями, организациями, учреждениями путем:</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 объявления благодарности;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2) выдачи денежной премии;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3) награждения ценным подарком;</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4) награждения Почетной грамотой Смоленской области, почетной грамотой органов местного самоуправления, предприятия, учреждения или организации.</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10.2. За особые заслуги в выполнении своего общественного долга и проявленные при этом мужество и героизм члены Дружины могут быть представлены к государственным наградам Российской Федерации и Смоленской области в соответствии с действующим законодательством.</w:t>
      </w: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lastRenderedPageBreak/>
        <w:t>10.3. Меры поощрения, включая денежное вознаграждение, применяются руководителями органов местного самоуправления муниципальных образований, коллективов предприятий, организаций и учреждений за счет собственных средств, добровольных пожертвований физических и юридических лиц и других источников</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D3103F">
      <w:pPr>
        <w:spacing w:after="0" w:line="240" w:lineRule="auto"/>
        <w:jc w:val="center"/>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b/>
          <w:bCs/>
          <w:color w:val="000000"/>
          <w:sz w:val="28"/>
          <w:szCs w:val="28"/>
          <w:lang w:eastAsia="ru-RU"/>
        </w:rPr>
        <w:t>Статья 11. Заключительные положения</w:t>
      </w:r>
    </w:p>
    <w:p w:rsidR="00B05B4A" w:rsidRPr="00B05B4A" w:rsidRDefault="00B05B4A" w:rsidP="00B05B4A">
      <w:pPr>
        <w:spacing w:after="0" w:line="240" w:lineRule="auto"/>
        <w:ind w:left="4275"/>
        <w:jc w:val="both"/>
        <w:rPr>
          <w:rFonts w:ascii="Times New Roman" w:eastAsia="Times New Roman" w:hAnsi="Times New Roman" w:cs="Times New Roman"/>
          <w:color w:val="000000"/>
          <w:sz w:val="28"/>
          <w:szCs w:val="28"/>
          <w:lang w:eastAsia="ru-RU"/>
        </w:rPr>
      </w:pPr>
    </w:p>
    <w:p w:rsidR="00B05B4A" w:rsidRPr="00B05B4A" w:rsidRDefault="00B05B4A" w:rsidP="00B05B4A">
      <w:pPr>
        <w:spacing w:after="0"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11.1. Действие настоящего Устава распространяется на весь период деятельности Дружины.</w:t>
      </w:r>
    </w:p>
    <w:p w:rsidR="00B05B4A" w:rsidRPr="00B05B4A" w:rsidRDefault="00B05B4A" w:rsidP="00B05B4A">
      <w:pPr>
        <w:spacing w:line="240" w:lineRule="auto"/>
        <w:jc w:val="both"/>
        <w:rPr>
          <w:rFonts w:ascii="Times New Roman" w:eastAsia="Times New Roman" w:hAnsi="Times New Roman" w:cs="Times New Roman"/>
          <w:color w:val="000000"/>
          <w:sz w:val="28"/>
          <w:szCs w:val="28"/>
          <w:lang w:eastAsia="ru-RU"/>
        </w:rPr>
      </w:pPr>
      <w:r w:rsidRPr="00B05B4A">
        <w:rPr>
          <w:rFonts w:ascii="Times New Roman" w:eastAsia="Times New Roman" w:hAnsi="Times New Roman" w:cs="Times New Roman"/>
          <w:color w:val="000000"/>
          <w:sz w:val="28"/>
          <w:szCs w:val="28"/>
          <w:lang w:eastAsia="ru-RU"/>
        </w:rPr>
        <w:t>11.2. Изменения и дополнения к настоящему Уставу могут предлагаться Дружиной после принятия решения на общем собрании Дружины, которые подлежат утверждению и регистрации</w:t>
      </w:r>
    </w:p>
    <w:p w:rsidR="00E311ED" w:rsidRPr="00B05B4A" w:rsidRDefault="00E311ED" w:rsidP="00B05B4A">
      <w:pPr>
        <w:jc w:val="both"/>
        <w:rPr>
          <w:rFonts w:ascii="Times New Roman" w:hAnsi="Times New Roman" w:cs="Times New Roman"/>
          <w:sz w:val="28"/>
          <w:szCs w:val="28"/>
        </w:rPr>
      </w:pPr>
    </w:p>
    <w:sectPr w:rsidR="00E311ED" w:rsidRPr="00B05B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759"/>
    <w:rsid w:val="00171F5E"/>
    <w:rsid w:val="009812C2"/>
    <w:rsid w:val="00A26094"/>
    <w:rsid w:val="00B05B4A"/>
    <w:rsid w:val="00D3103F"/>
    <w:rsid w:val="00DE4759"/>
    <w:rsid w:val="00DE4F3D"/>
    <w:rsid w:val="00E31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05B4A"/>
    <w:rPr>
      <w:i/>
      <w:iCs/>
    </w:rPr>
  </w:style>
  <w:style w:type="character" w:styleId="a4">
    <w:name w:val="Strong"/>
    <w:basedOn w:val="a0"/>
    <w:uiPriority w:val="22"/>
    <w:qFormat/>
    <w:rsid w:val="00B05B4A"/>
    <w:rPr>
      <w:b/>
      <w:bCs/>
    </w:rPr>
  </w:style>
  <w:style w:type="paragraph" w:styleId="a5">
    <w:name w:val="Balloon Text"/>
    <w:basedOn w:val="a"/>
    <w:link w:val="a6"/>
    <w:uiPriority w:val="99"/>
    <w:semiHidden/>
    <w:unhideWhenUsed/>
    <w:rsid w:val="00D310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10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05B4A"/>
    <w:rPr>
      <w:i/>
      <w:iCs/>
    </w:rPr>
  </w:style>
  <w:style w:type="character" w:styleId="a4">
    <w:name w:val="Strong"/>
    <w:basedOn w:val="a0"/>
    <w:uiPriority w:val="22"/>
    <w:qFormat/>
    <w:rsid w:val="00B05B4A"/>
    <w:rPr>
      <w:b/>
      <w:bCs/>
    </w:rPr>
  </w:style>
  <w:style w:type="paragraph" w:styleId="a5">
    <w:name w:val="Balloon Text"/>
    <w:basedOn w:val="a"/>
    <w:link w:val="a6"/>
    <w:uiPriority w:val="99"/>
    <w:semiHidden/>
    <w:unhideWhenUsed/>
    <w:rsid w:val="00D3103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310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166827">
      <w:bodyDiv w:val="1"/>
      <w:marLeft w:val="0"/>
      <w:marRight w:val="0"/>
      <w:marTop w:val="0"/>
      <w:marBottom w:val="0"/>
      <w:divBdr>
        <w:top w:val="none" w:sz="0" w:space="0" w:color="auto"/>
        <w:left w:val="none" w:sz="0" w:space="0" w:color="auto"/>
        <w:bottom w:val="none" w:sz="0" w:space="0" w:color="auto"/>
        <w:right w:val="none" w:sz="0" w:space="0" w:color="auto"/>
      </w:divBdr>
      <w:divsChild>
        <w:div w:id="1003435675">
          <w:marLeft w:val="0"/>
          <w:marRight w:val="0"/>
          <w:marTop w:val="0"/>
          <w:marBottom w:val="0"/>
          <w:divBdr>
            <w:top w:val="none" w:sz="0" w:space="0" w:color="auto"/>
            <w:left w:val="none" w:sz="0" w:space="0" w:color="auto"/>
            <w:bottom w:val="none" w:sz="0" w:space="0" w:color="auto"/>
            <w:right w:val="none" w:sz="0" w:space="0" w:color="auto"/>
          </w:divBdr>
          <w:divsChild>
            <w:div w:id="1340233145">
              <w:marLeft w:val="0"/>
              <w:marRight w:val="0"/>
              <w:marTop w:val="0"/>
              <w:marBottom w:val="0"/>
              <w:divBdr>
                <w:top w:val="none" w:sz="0" w:space="0" w:color="auto"/>
                <w:left w:val="none" w:sz="0" w:space="0" w:color="auto"/>
                <w:bottom w:val="none" w:sz="0" w:space="0" w:color="auto"/>
                <w:right w:val="none" w:sz="0" w:space="0" w:color="auto"/>
              </w:divBdr>
              <w:divsChild>
                <w:div w:id="1429499620">
                  <w:marLeft w:val="0"/>
                  <w:marRight w:val="0"/>
                  <w:marTop w:val="0"/>
                  <w:marBottom w:val="0"/>
                  <w:divBdr>
                    <w:top w:val="none" w:sz="0" w:space="0" w:color="auto"/>
                    <w:left w:val="none" w:sz="0" w:space="0" w:color="auto"/>
                    <w:bottom w:val="none" w:sz="0" w:space="0" w:color="auto"/>
                    <w:right w:val="none" w:sz="0" w:space="0" w:color="auto"/>
                  </w:divBdr>
                  <w:divsChild>
                    <w:div w:id="1947342428">
                      <w:marLeft w:val="0"/>
                      <w:marRight w:val="0"/>
                      <w:marTop w:val="0"/>
                      <w:marBottom w:val="0"/>
                      <w:divBdr>
                        <w:top w:val="none" w:sz="0" w:space="0" w:color="auto"/>
                        <w:left w:val="none" w:sz="0" w:space="0" w:color="auto"/>
                        <w:bottom w:val="none" w:sz="0" w:space="0" w:color="auto"/>
                        <w:right w:val="none" w:sz="0" w:space="0" w:color="auto"/>
                      </w:divBdr>
                      <w:divsChild>
                        <w:div w:id="828909670">
                          <w:marLeft w:val="0"/>
                          <w:marRight w:val="0"/>
                          <w:marTop w:val="0"/>
                          <w:marBottom w:val="0"/>
                          <w:divBdr>
                            <w:top w:val="none" w:sz="0" w:space="0" w:color="auto"/>
                            <w:left w:val="none" w:sz="0" w:space="0" w:color="auto"/>
                            <w:bottom w:val="none" w:sz="0" w:space="0" w:color="auto"/>
                            <w:right w:val="none" w:sz="0" w:space="0" w:color="auto"/>
                          </w:divBdr>
                          <w:divsChild>
                            <w:div w:id="430397264">
                              <w:marLeft w:val="3555"/>
                              <w:marRight w:val="3750"/>
                              <w:marTop w:val="0"/>
                              <w:marBottom w:val="0"/>
                              <w:divBdr>
                                <w:top w:val="none" w:sz="0" w:space="0" w:color="auto"/>
                                <w:left w:val="none" w:sz="0" w:space="0" w:color="auto"/>
                                <w:bottom w:val="none" w:sz="0" w:space="0" w:color="auto"/>
                                <w:right w:val="none" w:sz="0" w:space="0" w:color="auto"/>
                              </w:divBdr>
                              <w:divsChild>
                                <w:div w:id="1727604836">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2477</Words>
  <Characters>14125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2016-10-25T08:36:00Z</cp:lastPrinted>
  <dcterms:created xsi:type="dcterms:W3CDTF">2016-10-25T06:51:00Z</dcterms:created>
  <dcterms:modified xsi:type="dcterms:W3CDTF">2016-11-02T06:47:00Z</dcterms:modified>
</cp:coreProperties>
</file>